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9D" w:rsidRDefault="00F22E9D" w:rsidP="00F22E9D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  <w:r>
        <w:rPr>
          <w:noProof/>
          <w:lang w:eastAsia="it-IT"/>
        </w:rPr>
        <w:drawing>
          <wp:inline distT="0" distB="0" distL="0" distR="0">
            <wp:extent cx="1933575" cy="857250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57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E9D" w:rsidRDefault="00F22E9D" w:rsidP="00F22E9D">
      <w:pPr>
        <w:spacing w:after="0" w:line="10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UFFICIO ACQUISIZIONE BENI E SERVIZI</w:t>
      </w:r>
    </w:p>
    <w:p w:rsidR="00F22E9D" w:rsidRDefault="00F22E9D" w:rsidP="00F22E9D">
      <w:pPr>
        <w:spacing w:after="0" w:line="10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TEL. 0962-924991 – Telefax 0962-924992</w:t>
      </w:r>
    </w:p>
    <w:p w:rsidR="00F22E9D" w:rsidRDefault="00F22E9D" w:rsidP="00F22E9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22E9D" w:rsidRPr="00F22E9D" w:rsidRDefault="00F22E9D" w:rsidP="00F22E9D">
      <w:pPr>
        <w:ind w:left="360"/>
        <w:jc w:val="center"/>
        <w:rPr>
          <w:rFonts w:ascii="Verdana" w:hAnsi="Verdana"/>
        </w:rPr>
      </w:pPr>
      <w:r>
        <w:rPr>
          <w:rFonts w:ascii="Verdana" w:hAnsi="Verdana"/>
        </w:rPr>
        <w:t>CAPITOLATO TECNICO PER LA FORNITURA DI STRUMENTARIO CHIRURGICO ENDOSCOPICO PER L’UNITA’ OPERATIVA DI OTORINOLARINGOIATRIA DEL PRESIDIO OSPEDALIERO “SAN GIOVANNI DI DIO” DI CROTONE.</w:t>
      </w:r>
    </w:p>
    <w:p w:rsidR="00F22E9D" w:rsidRDefault="00F22E9D" w:rsidP="00F22E9D">
      <w:pPr>
        <w:ind w:left="360"/>
        <w:jc w:val="both"/>
      </w:pPr>
    </w:p>
    <w:p w:rsidR="00F22E9D" w:rsidRPr="00B50E7D" w:rsidRDefault="00F22E9D" w:rsidP="00F22E9D">
      <w:pPr>
        <w:ind w:left="360"/>
        <w:jc w:val="both"/>
        <w:rPr>
          <w:rFonts w:ascii="Verdana" w:hAnsi="Verdana"/>
          <w:b/>
          <w:u w:val="single"/>
        </w:rPr>
      </w:pPr>
      <w:r w:rsidRPr="00B50E7D">
        <w:rPr>
          <w:rFonts w:ascii="Verdana" w:hAnsi="Verdana"/>
          <w:b/>
          <w:u w:val="single"/>
        </w:rPr>
        <w:t>LOTTO UNICO</w:t>
      </w:r>
    </w:p>
    <w:p w:rsidR="00F22E9D" w:rsidRPr="00B50E7D" w:rsidRDefault="00F22E9D" w:rsidP="00F22E9D">
      <w:pPr>
        <w:ind w:left="360"/>
        <w:jc w:val="both"/>
        <w:rPr>
          <w:rFonts w:ascii="Verdana" w:hAnsi="Verdana"/>
          <w:b/>
        </w:rPr>
      </w:pPr>
      <w:r w:rsidRPr="00B50E7D">
        <w:rPr>
          <w:rFonts w:ascii="Verdana" w:hAnsi="Verdana"/>
          <w:b/>
        </w:rPr>
        <w:t>PREZZO A BASE D’ASTA</w:t>
      </w:r>
      <w:r w:rsidR="00B50E7D" w:rsidRPr="00B50E7D">
        <w:rPr>
          <w:rFonts w:ascii="Verdana" w:hAnsi="Verdana"/>
          <w:b/>
        </w:rPr>
        <w:t xml:space="preserve"> : Euro 26.000,00</w:t>
      </w:r>
    </w:p>
    <w:p w:rsidR="00F22E9D" w:rsidRPr="00B50E7D" w:rsidRDefault="00F22E9D" w:rsidP="00F22E9D">
      <w:pPr>
        <w:ind w:left="360"/>
        <w:jc w:val="both"/>
        <w:rPr>
          <w:rFonts w:ascii="Verdana" w:hAnsi="Verdana"/>
          <w:b/>
        </w:rPr>
      </w:pPr>
      <w:r w:rsidRPr="00B50E7D">
        <w:rPr>
          <w:rFonts w:ascii="Verdana" w:hAnsi="Verdana"/>
          <w:b/>
        </w:rPr>
        <w:t xml:space="preserve">COD.CIG. </w:t>
      </w:r>
      <w:r w:rsidR="00A67E01" w:rsidRPr="00A67E01">
        <w:rPr>
          <w:rStyle w:val="Enfasigrassetto"/>
          <w:rFonts w:ascii="Verdana" w:hAnsi="Verdana"/>
          <w:color w:val="000000"/>
          <w:shd w:val="clear" w:color="auto" w:fill="F9F9F9"/>
        </w:rPr>
        <w:t>Z7D160AFCD</w:t>
      </w:r>
    </w:p>
    <w:p w:rsidR="00F22E9D" w:rsidRPr="00B50E7D" w:rsidRDefault="00F22E9D" w:rsidP="00F22E9D">
      <w:pPr>
        <w:ind w:left="360"/>
        <w:jc w:val="both"/>
        <w:rPr>
          <w:rFonts w:ascii="Verdana" w:hAnsi="Verdana"/>
          <w:b/>
        </w:rPr>
      </w:pPr>
      <w:r w:rsidRPr="00B50E7D">
        <w:rPr>
          <w:rFonts w:ascii="Verdana" w:hAnsi="Verdana"/>
          <w:b/>
        </w:rPr>
        <w:t>CARATTERISTICHE MINIME RICHIESTE:</w:t>
      </w:r>
    </w:p>
    <w:p w:rsidR="00617D0A" w:rsidRPr="00F22E9D" w:rsidRDefault="00617D0A" w:rsidP="00F22E9D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Forbici nasali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rette, modello piccolo, lunghezza taglio 10 mm, con attacco di pulizia, lunghezza operativa 13 cm</w:t>
      </w:r>
      <w:r w:rsidR="008A6D11" w:rsidRPr="00F22E9D">
        <w:rPr>
          <w:rFonts w:ascii="Verdana" w:hAnsi="Verdana"/>
        </w:rPr>
        <w:t>;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Forbici nasali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rette, modello piccolo, lunghezza taglio 10 mm, con attacco di pulizia, lunghezza operativa 13 cm, curve a destra</w:t>
      </w:r>
      <w:r w:rsidR="008A6D11" w:rsidRPr="00F22E9D">
        <w:rPr>
          <w:rFonts w:ascii="Verdana" w:hAnsi="Verdana"/>
        </w:rPr>
        <w:t>;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Forbici nasali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rette, modello piccolo, lunghezza taglio 10 mm, con attacco di pulizia, lunghezza operativa 13 cm, curve a sinistra</w:t>
      </w:r>
      <w:r w:rsidR="008A6D11" w:rsidRPr="00F22E9D">
        <w:rPr>
          <w:rFonts w:ascii="Verdana" w:hAnsi="Verdana"/>
        </w:rPr>
        <w:t>;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Curette per antro ovale verticale, </w:t>
      </w:r>
      <w:proofErr w:type="spellStart"/>
      <w:r w:rsidRPr="00F22E9D">
        <w:rPr>
          <w:rFonts w:ascii="Verdana" w:hAnsi="Verdana"/>
        </w:rPr>
        <w:t>lungh</w:t>
      </w:r>
      <w:proofErr w:type="spellEnd"/>
      <w:r w:rsidRPr="00F22E9D">
        <w:rPr>
          <w:rFonts w:ascii="Verdana" w:hAnsi="Verdana"/>
        </w:rPr>
        <w:t>. 19 cm</w:t>
      </w:r>
      <w:r w:rsidR="008A6D11" w:rsidRPr="00F22E9D">
        <w:rPr>
          <w:rFonts w:ascii="Verdana" w:hAnsi="Verdana"/>
        </w:rPr>
        <w:t>;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>n.01 Curette per seno frontale sec. Kuhn-</w:t>
      </w:r>
      <w:proofErr w:type="spellStart"/>
      <w:r w:rsidRPr="00F22E9D">
        <w:rPr>
          <w:rFonts w:ascii="Verdana" w:hAnsi="Verdana"/>
        </w:rPr>
        <w:t>Bolger</w:t>
      </w:r>
      <w:proofErr w:type="spellEnd"/>
      <w:r w:rsidRPr="00F22E9D">
        <w:rPr>
          <w:rFonts w:ascii="Verdana" w:hAnsi="Verdana"/>
        </w:rPr>
        <w:t xml:space="preserve"> curva 55°,  ovale, affilata in avanti, lunghezza 19 cm</w:t>
      </w:r>
      <w:r w:rsidR="008A6D11" w:rsidRPr="00F22E9D">
        <w:rPr>
          <w:rFonts w:ascii="Verdana" w:hAnsi="Verdana"/>
        </w:rPr>
        <w:t>;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>n.01 Curette per seno frontale sec. Kuhn-</w:t>
      </w:r>
      <w:proofErr w:type="spellStart"/>
      <w:r w:rsidRPr="00F22E9D">
        <w:rPr>
          <w:rFonts w:ascii="Verdana" w:hAnsi="Verdana"/>
        </w:rPr>
        <w:t>Bolger</w:t>
      </w:r>
      <w:proofErr w:type="spellEnd"/>
      <w:r w:rsidRPr="00F22E9D">
        <w:rPr>
          <w:rFonts w:ascii="Verdana" w:hAnsi="Verdana"/>
        </w:rPr>
        <w:t xml:space="preserve"> curva 90°, ovale, affilata in avanti, lunghezza 19 cm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>n.01 Bisturi falcato, puntuto, lunghezza 19 cm</w:t>
      </w:r>
      <w:r w:rsidR="008A6D11" w:rsidRPr="00F22E9D">
        <w:rPr>
          <w:rFonts w:ascii="Verdana" w:hAnsi="Verdana"/>
        </w:rPr>
        <w:t>;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tagliente sec. </w:t>
      </w:r>
      <w:proofErr w:type="spellStart"/>
      <w:r w:rsidRPr="00F22E9D">
        <w:rPr>
          <w:rFonts w:ascii="Verdana" w:hAnsi="Verdana"/>
        </w:rPr>
        <w:t>Ostrum</w:t>
      </w:r>
      <w:proofErr w:type="spellEnd"/>
      <w:r w:rsidRPr="00F22E9D">
        <w:rPr>
          <w:rFonts w:ascii="Verdana" w:hAnsi="Verdana"/>
        </w:rPr>
        <w:t>, a morso retrogrado, stelo orientabile a 360°, con vite di fissaggio, leggermente curvo verso il basso, con attacco di pulizia,</w:t>
      </w:r>
      <w:r w:rsidR="008A6D11" w:rsidRPr="00F22E9D">
        <w:rPr>
          <w:rFonts w:ascii="Verdana" w:hAnsi="Verdana"/>
        </w:rPr>
        <w:t xml:space="preserve"> lunghezza operativa 10 cm;</w:t>
      </w:r>
    </w:p>
    <w:p w:rsidR="00617D0A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tagliente sec. </w:t>
      </w:r>
      <w:proofErr w:type="spellStart"/>
      <w:r w:rsidRPr="00F22E9D">
        <w:rPr>
          <w:rFonts w:ascii="Verdana" w:hAnsi="Verdana"/>
        </w:rPr>
        <w:t>Ostrum</w:t>
      </w:r>
      <w:proofErr w:type="spellEnd"/>
      <w:r w:rsidRPr="00F22E9D">
        <w:rPr>
          <w:rFonts w:ascii="Verdana" w:hAnsi="Verdana"/>
        </w:rPr>
        <w:t xml:space="preserve">, per </w:t>
      </w:r>
      <w:proofErr w:type="spellStart"/>
      <w:r w:rsidRPr="00F22E9D">
        <w:rPr>
          <w:rFonts w:ascii="Verdana" w:hAnsi="Verdana"/>
        </w:rPr>
        <w:t>uncinectomia</w:t>
      </w:r>
      <w:proofErr w:type="spellEnd"/>
      <w:r w:rsidRPr="00F22E9D">
        <w:rPr>
          <w:rFonts w:ascii="Verdana" w:hAnsi="Verdana"/>
        </w:rPr>
        <w:t>, a morso retrogrado verso l'alto, stelo leggermente curvo verso il basso, piccola, morso 2,3 x</w:t>
      </w:r>
      <w:r w:rsidR="008A6D11" w:rsidRPr="00F22E9D">
        <w:rPr>
          <w:rFonts w:ascii="Verdana" w:hAnsi="Verdana"/>
        </w:rPr>
        <w:t xml:space="preserve"> 4 mm, lunghezza operativa 9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sec. Parsons, per </w:t>
      </w:r>
      <w:proofErr w:type="spellStart"/>
      <w:r w:rsidRPr="00F22E9D">
        <w:rPr>
          <w:rFonts w:ascii="Verdana" w:hAnsi="Verdana"/>
        </w:rPr>
        <w:t>uncinectomia</w:t>
      </w:r>
      <w:proofErr w:type="spellEnd"/>
      <w:r w:rsidRPr="00F22E9D">
        <w:rPr>
          <w:rFonts w:ascii="Verdana" w:hAnsi="Verdana"/>
        </w:rPr>
        <w:t xml:space="preserve"> parziale, tagliente a morso retrogrado verso l'alto, morso a estremità rotonda, </w:t>
      </w:r>
      <w:proofErr w:type="spellStart"/>
      <w:r w:rsidRPr="00F22E9D">
        <w:rPr>
          <w:rFonts w:ascii="Verdana" w:hAnsi="Verdana"/>
        </w:rPr>
        <w:t>diam</w:t>
      </w:r>
      <w:proofErr w:type="spellEnd"/>
      <w:r w:rsidRPr="00F22E9D">
        <w:rPr>
          <w:rFonts w:ascii="Verdana" w:hAnsi="Verdana"/>
        </w:rPr>
        <w:t xml:space="preserve">. 2,5 mm, con attacco a </w:t>
      </w:r>
      <w:r w:rsidR="00C305E7" w:rsidRPr="00F22E9D">
        <w:rPr>
          <w:rFonts w:ascii="Verdana" w:hAnsi="Verdana"/>
        </w:rPr>
        <w:t xml:space="preserve">pulizia, lunghezza operativa 10 </w:t>
      </w:r>
      <w:r w:rsidRPr="00F22E9D">
        <w:rPr>
          <w:rFonts w:ascii="Verdana" w:hAnsi="Verdana"/>
        </w:rPr>
        <w:t>mm</w:t>
      </w:r>
      <w:r w:rsidR="008A6D11" w:rsidRPr="00F22E9D">
        <w:rPr>
          <w:rFonts w:ascii="Verdana" w:hAnsi="Verdana"/>
        </w:rPr>
        <w:t>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Strumento doppio per seno mascellare, estremità sferiche </w:t>
      </w:r>
      <w:proofErr w:type="spellStart"/>
      <w:r w:rsidRPr="00F22E9D">
        <w:rPr>
          <w:rFonts w:ascii="Verdana" w:hAnsi="Verdana"/>
        </w:rPr>
        <w:t>d</w:t>
      </w:r>
      <w:r w:rsidR="008A6D11" w:rsidRPr="00F22E9D">
        <w:rPr>
          <w:rFonts w:ascii="Verdana" w:hAnsi="Verdana"/>
        </w:rPr>
        <w:t>iam</w:t>
      </w:r>
      <w:proofErr w:type="spellEnd"/>
      <w:r w:rsidR="008A6D11" w:rsidRPr="00F22E9D">
        <w:rPr>
          <w:rFonts w:ascii="Verdana" w:hAnsi="Verdana"/>
        </w:rPr>
        <w:t>. 1,2 e 2 mm lunghezza 19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Strumento doppio di posizionamento </w:t>
      </w:r>
      <w:proofErr w:type="spellStart"/>
      <w:r w:rsidRPr="00F22E9D">
        <w:rPr>
          <w:rFonts w:ascii="Verdana" w:hAnsi="Verdana"/>
        </w:rPr>
        <w:t>sec.Castelnuovo</w:t>
      </w:r>
      <w:proofErr w:type="spellEnd"/>
      <w:r w:rsidRPr="00F22E9D">
        <w:rPr>
          <w:rFonts w:ascii="Verdana" w:hAnsi="Verdana"/>
        </w:rPr>
        <w:t xml:space="preserve"> retto/curvo 60°, con 4 sporgenza, lunghezza 22</w:t>
      </w:r>
      <w:r w:rsidR="00C305E7" w:rsidRPr="00F22E9D">
        <w:rPr>
          <w:rFonts w:ascii="Verdana" w:hAnsi="Verdana"/>
        </w:rPr>
        <w:t xml:space="preserve"> </w:t>
      </w:r>
      <w:r w:rsidR="008A6D11" w:rsidRPr="00F22E9D">
        <w:rPr>
          <w:rFonts w:ascii="Verdana" w:hAnsi="Verdana"/>
        </w:rPr>
        <w:t>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Strumento doppio </w:t>
      </w:r>
      <w:proofErr w:type="spellStart"/>
      <w:r w:rsidRPr="00F22E9D">
        <w:rPr>
          <w:rFonts w:ascii="Verdana" w:hAnsi="Verdana"/>
        </w:rPr>
        <w:t>sec.Castelnuovo</w:t>
      </w:r>
      <w:proofErr w:type="spellEnd"/>
      <w:r w:rsidRPr="00F22E9D">
        <w:rPr>
          <w:rFonts w:ascii="Verdana" w:hAnsi="Verdana"/>
        </w:rPr>
        <w:t xml:space="preserve"> curvo per seno frontale e base cranica anteriore, estremità smusse, lunghez</w:t>
      </w:r>
      <w:r w:rsidR="008A6D11" w:rsidRPr="00F22E9D">
        <w:rPr>
          <w:rFonts w:ascii="Verdana" w:hAnsi="Verdana"/>
        </w:rPr>
        <w:t>za 22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sec. </w:t>
      </w:r>
      <w:proofErr w:type="spellStart"/>
      <w:r w:rsidRPr="00F22E9D">
        <w:rPr>
          <w:rFonts w:ascii="Verdana" w:hAnsi="Verdana"/>
        </w:rPr>
        <w:t>Stammberger</w:t>
      </w:r>
      <w:proofErr w:type="spellEnd"/>
      <w:r w:rsidRPr="00F22E9D">
        <w:rPr>
          <w:rFonts w:ascii="Verdana" w:hAnsi="Verdana"/>
        </w:rPr>
        <w:t xml:space="preserve"> morso a doppia coppa, apertura verticale, curva 65° verso l'alto, coppa diam.3 mm, con attacco di pul</w:t>
      </w:r>
      <w:r w:rsidR="008A6D11" w:rsidRPr="00F22E9D">
        <w:rPr>
          <w:rFonts w:ascii="Verdana" w:hAnsi="Verdana"/>
        </w:rPr>
        <w:t>izia, lunghezza operativa 12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lastRenderedPageBreak/>
        <w:t xml:space="preserve">n.01 Pinza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sec. </w:t>
      </w:r>
      <w:proofErr w:type="spellStart"/>
      <w:r w:rsidRPr="00F22E9D">
        <w:rPr>
          <w:rFonts w:ascii="Verdana" w:hAnsi="Verdana"/>
        </w:rPr>
        <w:t>Stammberger</w:t>
      </w:r>
      <w:proofErr w:type="spellEnd"/>
      <w:r w:rsidRPr="00F22E9D">
        <w:rPr>
          <w:rFonts w:ascii="Verdana" w:hAnsi="Verdana"/>
        </w:rPr>
        <w:t xml:space="preserve"> morso a doppia coppa, apertura orizzontale, curva 65° verso l'alto, coppa diam.3 mm, con attacco di pul</w:t>
      </w:r>
      <w:r w:rsidR="008A6D11" w:rsidRPr="00F22E9D">
        <w:rPr>
          <w:rFonts w:ascii="Verdana" w:hAnsi="Verdana"/>
        </w:rPr>
        <w:t>izia, lunghezza operativa 12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a morso per seno frontale sec. </w:t>
      </w:r>
      <w:proofErr w:type="spellStart"/>
      <w:r w:rsidRPr="00F22E9D">
        <w:rPr>
          <w:rFonts w:ascii="Verdana" w:hAnsi="Verdana"/>
        </w:rPr>
        <w:t>Hosemann</w:t>
      </w:r>
      <w:proofErr w:type="spellEnd"/>
      <w:r w:rsidRPr="00F22E9D">
        <w:rPr>
          <w:rFonts w:ascii="Verdana" w:hAnsi="Verdana"/>
        </w:rPr>
        <w:t xml:space="preserve">, curva 70° verso l'alto, sottile, morso </w:t>
      </w:r>
      <w:proofErr w:type="spellStart"/>
      <w:r w:rsidRPr="00F22E9D">
        <w:rPr>
          <w:rFonts w:ascii="Verdana" w:hAnsi="Verdana"/>
        </w:rPr>
        <w:t>diam</w:t>
      </w:r>
      <w:proofErr w:type="spellEnd"/>
      <w:r w:rsidRPr="00F22E9D">
        <w:rPr>
          <w:rFonts w:ascii="Verdana" w:hAnsi="Verdana"/>
        </w:rPr>
        <w:t xml:space="preserve">. 3,5 mm. Tagliente, parte interna della pinza fissa, parte esterna della pinza scorrevole, stelo </w:t>
      </w:r>
      <w:proofErr w:type="spellStart"/>
      <w:r w:rsidRPr="00F22E9D">
        <w:rPr>
          <w:rFonts w:ascii="Verdana" w:hAnsi="Verdana"/>
        </w:rPr>
        <w:t>diam</w:t>
      </w:r>
      <w:proofErr w:type="spellEnd"/>
      <w:r w:rsidRPr="00F22E9D">
        <w:rPr>
          <w:rFonts w:ascii="Verdana" w:hAnsi="Verdana"/>
        </w:rPr>
        <w:t xml:space="preserve">. 2,5 mm., cariale di irrigazione centrale coassiale e attacco </w:t>
      </w:r>
      <w:proofErr w:type="spellStart"/>
      <w:r w:rsidRPr="00F22E9D">
        <w:rPr>
          <w:rFonts w:ascii="Verdana" w:hAnsi="Verdana"/>
        </w:rPr>
        <w:t>luer-lock</w:t>
      </w:r>
      <w:proofErr w:type="spellEnd"/>
      <w:r w:rsidRPr="00F22E9D">
        <w:rPr>
          <w:rFonts w:ascii="Verdana" w:hAnsi="Verdana"/>
        </w:rPr>
        <w:t xml:space="preserve"> cope</w:t>
      </w:r>
      <w:r w:rsidR="008A6D11" w:rsidRPr="00F22E9D">
        <w:rPr>
          <w:rFonts w:ascii="Verdana" w:hAnsi="Verdana"/>
        </w:rPr>
        <w:t>rto, lunghezza operativa 13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a morso per sfenoide sec. </w:t>
      </w:r>
      <w:proofErr w:type="spellStart"/>
      <w:r w:rsidRPr="00F22E9D">
        <w:rPr>
          <w:rFonts w:ascii="Verdana" w:hAnsi="Verdana"/>
        </w:rPr>
        <w:t>Hosemann</w:t>
      </w:r>
      <w:proofErr w:type="spellEnd"/>
      <w:r w:rsidRPr="00F22E9D">
        <w:rPr>
          <w:rFonts w:ascii="Verdana" w:hAnsi="Verdana"/>
        </w:rPr>
        <w:t xml:space="preserve">, retta, modello sottile, morso </w:t>
      </w:r>
      <w:proofErr w:type="spellStart"/>
      <w:r w:rsidRPr="00F22E9D">
        <w:rPr>
          <w:rFonts w:ascii="Verdana" w:hAnsi="Verdana"/>
        </w:rPr>
        <w:t>diam</w:t>
      </w:r>
      <w:proofErr w:type="spellEnd"/>
      <w:r w:rsidRPr="00F22E9D">
        <w:rPr>
          <w:rFonts w:ascii="Verdana" w:hAnsi="Verdana"/>
        </w:rPr>
        <w:t xml:space="preserve">. 3,5 mm. tagliente, parte interna della pinza fissa, parte esterna della pinza scorrevole, stelo </w:t>
      </w:r>
      <w:proofErr w:type="spellStart"/>
      <w:r w:rsidRPr="00F22E9D">
        <w:rPr>
          <w:rFonts w:ascii="Verdana" w:hAnsi="Verdana"/>
        </w:rPr>
        <w:t>diam</w:t>
      </w:r>
      <w:proofErr w:type="spellEnd"/>
      <w:r w:rsidRPr="00F22E9D">
        <w:rPr>
          <w:rFonts w:ascii="Verdana" w:hAnsi="Verdana"/>
        </w:rPr>
        <w:t xml:space="preserve">. 2,5 mm., canale di irrigazione centrale coassiale e attacco </w:t>
      </w:r>
      <w:proofErr w:type="spellStart"/>
      <w:r w:rsidRPr="00F22E9D">
        <w:rPr>
          <w:rFonts w:ascii="Verdana" w:hAnsi="Verdana"/>
        </w:rPr>
        <w:t>luer-lock</w:t>
      </w:r>
      <w:proofErr w:type="spellEnd"/>
      <w:r w:rsidRPr="00F22E9D">
        <w:rPr>
          <w:rFonts w:ascii="Verdana" w:hAnsi="Verdana"/>
        </w:rPr>
        <w:t xml:space="preserve"> cop</w:t>
      </w:r>
      <w:r w:rsidR="008A6D11" w:rsidRPr="00F22E9D">
        <w:rPr>
          <w:rFonts w:ascii="Verdana" w:hAnsi="Verdana"/>
        </w:rPr>
        <w:t>erto, lunghezza operativa 13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sec. </w:t>
      </w:r>
      <w:proofErr w:type="spellStart"/>
      <w:r w:rsidRPr="00F22E9D">
        <w:rPr>
          <w:rFonts w:ascii="Verdana" w:hAnsi="Verdana"/>
        </w:rPr>
        <w:t>Blakesley</w:t>
      </w:r>
      <w:proofErr w:type="spellEnd"/>
      <w:r w:rsidRPr="00F22E9D">
        <w:rPr>
          <w:rFonts w:ascii="Verdana" w:hAnsi="Verdana"/>
        </w:rPr>
        <w:t>, retta, misura 0, con attacco per pul</w:t>
      </w:r>
      <w:r w:rsidR="008A6D11" w:rsidRPr="00F22E9D">
        <w:rPr>
          <w:rFonts w:ascii="Verdana" w:hAnsi="Verdana"/>
        </w:rPr>
        <w:t>izia, lunghezza operativa 13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sec. </w:t>
      </w:r>
      <w:proofErr w:type="spellStart"/>
      <w:r w:rsidRPr="00F22E9D">
        <w:rPr>
          <w:rFonts w:ascii="Verdana" w:hAnsi="Verdana"/>
        </w:rPr>
        <w:t>Blakesley</w:t>
      </w:r>
      <w:proofErr w:type="spellEnd"/>
      <w:r w:rsidRPr="00F22E9D">
        <w:rPr>
          <w:rFonts w:ascii="Verdana" w:hAnsi="Verdana"/>
        </w:rPr>
        <w:t>-Wilde, curva 45° verso l'alto, misura 0, con attacco per pul</w:t>
      </w:r>
      <w:r w:rsidR="008A6D11" w:rsidRPr="00F22E9D">
        <w:rPr>
          <w:rFonts w:ascii="Verdana" w:hAnsi="Verdana"/>
        </w:rPr>
        <w:t>izia, lunghezza operativa 13 cm;</w:t>
      </w:r>
    </w:p>
    <w:p w:rsidR="00C305E7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miniaturizzata, morso piatto extra sottile, tagliente, per un taglio delicato dei tessuti, stelo retto, morso retto, larghezza taglio 1,5 mm con attacco di puli</w:t>
      </w:r>
      <w:r w:rsidR="008A6D11" w:rsidRPr="00F22E9D">
        <w:rPr>
          <w:rFonts w:ascii="Verdana" w:hAnsi="Verdana"/>
        </w:rPr>
        <w:t>zia, lunghezza operativa 13 cm;</w:t>
      </w:r>
    </w:p>
    <w:p w:rsidR="00C304DD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miniaturizzata, morso piatto extra sottile, tagliente, per un taglio delicato dei tessuti, stelo retto, morso angolato 45° verso l'alto, larghezza taglio 1,5 mm con attacco di pul</w:t>
      </w:r>
      <w:r w:rsidR="008A6D11" w:rsidRPr="00F22E9D">
        <w:rPr>
          <w:rFonts w:ascii="Verdana" w:hAnsi="Verdana"/>
        </w:rPr>
        <w:t>izia, lunghezza operativa 13 cm;</w:t>
      </w:r>
    </w:p>
    <w:p w:rsidR="00C304DD" w:rsidRPr="00F22E9D" w:rsidRDefault="00617D0A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miniaturizzata, morso piatto extra sottile, tagliente,</w:t>
      </w:r>
      <w:r w:rsidR="00C304DD" w:rsidRPr="00F22E9D">
        <w:rPr>
          <w:rFonts w:ascii="Verdana" w:hAnsi="Verdana"/>
        </w:rPr>
        <w:t xml:space="preserve"> per un taglio delicato dei tessuti, stelo curvo 30° verso l’alto, morso retto, larghezza taglio 1,5 mm con attacco di pul</w:t>
      </w:r>
      <w:r w:rsidR="008A6D11" w:rsidRPr="00F22E9D">
        <w:rPr>
          <w:rFonts w:ascii="Verdana" w:hAnsi="Verdana"/>
        </w:rPr>
        <w:t>izia, lunghezza operativa 13 cm;</w:t>
      </w:r>
    </w:p>
    <w:p w:rsidR="00867ECB" w:rsidRPr="00F22E9D" w:rsidRDefault="00C304DD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miniaturizzata, morso piatto extra sottile, tagliente, per un taglio delicato dei tessuti, stelo curvo 30° verso l’alto, morso angolato 45° verso l'alto, larghezza taglio 1,5 mm con attacco di pul</w:t>
      </w:r>
      <w:r w:rsidR="008A6D11" w:rsidRPr="00F22E9D">
        <w:rPr>
          <w:rFonts w:ascii="Verdana" w:hAnsi="Verdana"/>
        </w:rPr>
        <w:t>izia, lunghezza operativa 13 cm;</w:t>
      </w:r>
    </w:p>
    <w:p w:rsidR="00C304DD" w:rsidRPr="00F22E9D" w:rsidRDefault="00C304DD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SilCut</w:t>
      </w:r>
      <w:proofErr w:type="spellEnd"/>
      <w:r w:rsidRPr="00F22E9D">
        <w:rPr>
          <w:rFonts w:ascii="Verdana" w:hAnsi="Verdana"/>
        </w:rPr>
        <w:t xml:space="preserve"> retta, tagliente, estrema forza di taglio, brevettata trasmissione della forza per un taglio delicato, nuovo design dell’impugnatura ergonomico, </w:t>
      </w:r>
      <w:r w:rsidR="00763CD7" w:rsidRPr="00F22E9D">
        <w:rPr>
          <w:rFonts w:ascii="Verdana" w:hAnsi="Verdana"/>
        </w:rPr>
        <w:t>larghezza taglio 1,5 mm con attacco di pul</w:t>
      </w:r>
      <w:r w:rsidR="008A6D11" w:rsidRPr="00F22E9D">
        <w:rPr>
          <w:rFonts w:ascii="Verdana" w:hAnsi="Verdana"/>
        </w:rPr>
        <w:t>izia, lunghezza operativa 13 cm;</w:t>
      </w:r>
    </w:p>
    <w:p w:rsidR="00763CD7" w:rsidRPr="00F22E9D" w:rsidRDefault="00763CD7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di aspirazione bipolare sec. </w:t>
      </w:r>
      <w:proofErr w:type="spellStart"/>
      <w:r w:rsidRPr="00F22E9D">
        <w:rPr>
          <w:rFonts w:ascii="Verdana" w:hAnsi="Verdana"/>
        </w:rPr>
        <w:t>Stammberger</w:t>
      </w:r>
      <w:proofErr w:type="spellEnd"/>
      <w:r w:rsidRPr="00F22E9D">
        <w:rPr>
          <w:rFonts w:ascii="Verdana" w:hAnsi="Verdana"/>
        </w:rPr>
        <w:t>, angolata 15° verso l’alto, con canale di aspirazione, per coagulazione bipolare nella zona dei seni paranasali, lunghezza operativa 12,5 c</w:t>
      </w:r>
      <w:r w:rsidR="008A6D11" w:rsidRPr="00F22E9D">
        <w:rPr>
          <w:rFonts w:ascii="Verdana" w:hAnsi="Verdana"/>
        </w:rPr>
        <w:t>m;</w:t>
      </w:r>
    </w:p>
    <w:p w:rsidR="00D93D02" w:rsidRPr="00F22E9D" w:rsidRDefault="00763CD7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di aspirazione bipolare sec. </w:t>
      </w:r>
      <w:proofErr w:type="spellStart"/>
      <w:r w:rsidRPr="00F22E9D">
        <w:rPr>
          <w:rFonts w:ascii="Verdana" w:hAnsi="Verdana"/>
        </w:rPr>
        <w:t>Stammberger</w:t>
      </w:r>
      <w:proofErr w:type="spellEnd"/>
      <w:r w:rsidRPr="00F22E9D">
        <w:rPr>
          <w:rFonts w:ascii="Verdana" w:hAnsi="Verdana"/>
        </w:rPr>
        <w:t>, angolata 45° verso l’alto, con canale di aspirazione, per coagulazione bipolare nella zona dei seni paranasali, lunghezza operativa 12,5 c</w:t>
      </w:r>
      <w:r w:rsidR="008A6D11" w:rsidRPr="00F22E9D">
        <w:rPr>
          <w:rFonts w:ascii="Verdana" w:hAnsi="Verdana"/>
        </w:rPr>
        <w:t>m;</w:t>
      </w:r>
    </w:p>
    <w:p w:rsidR="00D93D02" w:rsidRPr="00F22E9D" w:rsidRDefault="00763CD7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 </w:t>
      </w:r>
      <w:r w:rsidR="00D93D02" w:rsidRPr="00F22E9D">
        <w:rPr>
          <w:rFonts w:ascii="Verdana" w:hAnsi="Verdana"/>
        </w:rPr>
        <w:t xml:space="preserve">n.01 Pinza per seni mascellari sec. </w:t>
      </w:r>
      <w:proofErr w:type="spellStart"/>
      <w:r w:rsidR="00D93D02" w:rsidRPr="00F22E9D">
        <w:rPr>
          <w:rFonts w:ascii="Verdana" w:hAnsi="Verdana"/>
        </w:rPr>
        <w:t>Heuwieser</w:t>
      </w:r>
      <w:proofErr w:type="spellEnd"/>
      <w:r w:rsidR="00D93D02" w:rsidRPr="00F22E9D">
        <w:rPr>
          <w:rFonts w:ascii="Verdana" w:hAnsi="Verdana"/>
        </w:rPr>
        <w:t>, ganasce curve verso il basso, ganascia fissa curva 90°, ganascia mobile con apertura retrograda fino a 120° con attacco di puli</w:t>
      </w:r>
      <w:r w:rsidR="008A6D11" w:rsidRPr="00F22E9D">
        <w:rPr>
          <w:rFonts w:ascii="Verdana" w:hAnsi="Verdana"/>
        </w:rPr>
        <w:t>zia, lunghezza operativa 10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per seni mascellari sec. </w:t>
      </w:r>
      <w:proofErr w:type="spellStart"/>
      <w:r w:rsidRPr="00F22E9D">
        <w:rPr>
          <w:rFonts w:ascii="Verdana" w:hAnsi="Verdana"/>
        </w:rPr>
        <w:t>Heuwieser</w:t>
      </w:r>
      <w:proofErr w:type="spellEnd"/>
      <w:r w:rsidRPr="00F22E9D">
        <w:rPr>
          <w:rFonts w:ascii="Verdana" w:hAnsi="Verdana"/>
        </w:rPr>
        <w:t>, con arco extra lungo per il recesso alveolare anteriore, ganascia fissa curva a 115° verso il basso, ganascia mobile con apertura retrograda fino a 140°, con attacco di pul</w:t>
      </w:r>
      <w:r w:rsidR="008A6D11" w:rsidRPr="00F22E9D">
        <w:rPr>
          <w:rFonts w:ascii="Verdana" w:hAnsi="Verdana"/>
        </w:rPr>
        <w:t>izia, lunghezza operativa 10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sec. </w:t>
      </w:r>
      <w:proofErr w:type="spellStart"/>
      <w:r w:rsidRPr="00F22E9D">
        <w:rPr>
          <w:rFonts w:ascii="Verdana" w:hAnsi="Verdana"/>
        </w:rPr>
        <w:t>McKenty</w:t>
      </w:r>
      <w:proofErr w:type="spellEnd"/>
      <w:r w:rsidRPr="00F22E9D">
        <w:rPr>
          <w:rFonts w:ascii="Verdana" w:hAnsi="Verdana"/>
        </w:rPr>
        <w:t>-Castelnuovo, curva verso l'alto 30°, tagliente, stelo orientabile 360°, morso 1,6</w:t>
      </w:r>
      <w:r w:rsidR="008A6D11" w:rsidRPr="00F22E9D">
        <w:rPr>
          <w:rFonts w:ascii="Verdana" w:hAnsi="Verdana"/>
        </w:rPr>
        <w:t>x2 mm lunghezza operativa 17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lastRenderedPageBreak/>
        <w:t xml:space="preserve">n.01 </w:t>
      </w:r>
      <w:proofErr w:type="spellStart"/>
      <w:r w:rsidRPr="00F22E9D">
        <w:rPr>
          <w:rFonts w:ascii="Verdana" w:hAnsi="Verdana"/>
        </w:rPr>
        <w:t>Trocar</w:t>
      </w:r>
      <w:proofErr w:type="spellEnd"/>
      <w:r w:rsidRPr="00F22E9D">
        <w:rPr>
          <w:rFonts w:ascii="Verdana" w:hAnsi="Verdana"/>
        </w:rPr>
        <w:t xml:space="preserve"> per </w:t>
      </w:r>
      <w:proofErr w:type="spellStart"/>
      <w:r w:rsidRPr="00F22E9D">
        <w:rPr>
          <w:rFonts w:ascii="Verdana" w:hAnsi="Verdana"/>
        </w:rPr>
        <w:t>sinusoscopia</w:t>
      </w:r>
      <w:proofErr w:type="spellEnd"/>
      <w:r w:rsidRPr="00F22E9D">
        <w:rPr>
          <w:rFonts w:ascii="Verdana" w:hAnsi="Verdana"/>
        </w:rPr>
        <w:t xml:space="preserve"> estremità a forma di </w:t>
      </w:r>
      <w:proofErr w:type="spellStart"/>
      <w:r w:rsidRPr="00F22E9D">
        <w:rPr>
          <w:rFonts w:ascii="Verdana" w:hAnsi="Verdana"/>
        </w:rPr>
        <w:t>beccco</w:t>
      </w:r>
      <w:proofErr w:type="spellEnd"/>
      <w:r w:rsidRPr="00F22E9D">
        <w:rPr>
          <w:rFonts w:ascii="Verdana" w:hAnsi="Verdana"/>
        </w:rPr>
        <w:t xml:space="preserve">, dia. 5 mm., lunghezza del fodero del </w:t>
      </w:r>
      <w:proofErr w:type="spellStart"/>
      <w:r w:rsidRPr="00F22E9D">
        <w:rPr>
          <w:rFonts w:ascii="Verdana" w:hAnsi="Verdana"/>
        </w:rPr>
        <w:t>trocar</w:t>
      </w:r>
      <w:proofErr w:type="spellEnd"/>
      <w:r w:rsidRPr="00F22E9D">
        <w:rPr>
          <w:rFonts w:ascii="Verdana" w:hAnsi="Verdana"/>
        </w:rPr>
        <w:t xml:space="preserve"> 8,5 cm</w:t>
      </w:r>
      <w:r w:rsidR="008A6D11" w:rsidRPr="00F22E9D">
        <w:rPr>
          <w:rFonts w:ascii="Verdana" w:hAnsi="Verdana"/>
        </w:rPr>
        <w:t>;</w:t>
      </w:r>
    </w:p>
    <w:p w:rsidR="008A6D11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Elevatore sec. </w:t>
      </w:r>
      <w:proofErr w:type="spellStart"/>
      <w:r w:rsidRPr="00F22E9D">
        <w:rPr>
          <w:rFonts w:ascii="Verdana" w:hAnsi="Verdana"/>
        </w:rPr>
        <w:t>Cottle</w:t>
      </w:r>
      <w:proofErr w:type="spellEnd"/>
      <w:r w:rsidRPr="00F22E9D">
        <w:rPr>
          <w:rFonts w:ascii="Verdana" w:hAnsi="Verdana"/>
        </w:rPr>
        <w:t xml:space="preserve"> doppio, semi affilato e smu</w:t>
      </w:r>
      <w:r w:rsidR="008A6D11" w:rsidRPr="00F22E9D">
        <w:rPr>
          <w:rFonts w:ascii="Verdana" w:hAnsi="Verdana"/>
        </w:rPr>
        <w:t>sso, graduato, lunghezza 20 cm;</w:t>
      </w:r>
    </w:p>
    <w:p w:rsidR="00D93D02" w:rsidRPr="00F22E9D" w:rsidRDefault="008A6D11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>n.01</w:t>
      </w:r>
      <w:r w:rsidR="00D93D02" w:rsidRPr="00F22E9D">
        <w:rPr>
          <w:rFonts w:ascii="Verdana" w:hAnsi="Verdana"/>
        </w:rPr>
        <w:t xml:space="preserve"> Bisturi a lama rotonda, taglio verticale</w:t>
      </w:r>
      <w:r w:rsidRPr="00F22E9D">
        <w:rPr>
          <w:rFonts w:ascii="Verdana" w:hAnsi="Verdana"/>
        </w:rPr>
        <w:t xml:space="preserve"> 3,5 x 2,5 mm. lunghezza 18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Bisturi a lama rotonda, angolata </w:t>
      </w:r>
      <w:r w:rsidR="008A6D11" w:rsidRPr="00F22E9D">
        <w:rPr>
          <w:rFonts w:ascii="Verdana" w:hAnsi="Verdana"/>
        </w:rPr>
        <w:t xml:space="preserve">45° </w:t>
      </w:r>
      <w:proofErr w:type="spellStart"/>
      <w:r w:rsidR="008A6D11" w:rsidRPr="00F22E9D">
        <w:rPr>
          <w:rFonts w:ascii="Verdana" w:hAnsi="Verdana"/>
        </w:rPr>
        <w:t>diam</w:t>
      </w:r>
      <w:proofErr w:type="spellEnd"/>
      <w:r w:rsidR="008A6D11" w:rsidRPr="00F22E9D">
        <w:rPr>
          <w:rFonts w:ascii="Verdana" w:hAnsi="Verdana"/>
        </w:rPr>
        <w:t>. 2 mm. lunghezza 18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Irrigatore sec. </w:t>
      </w:r>
      <w:proofErr w:type="spellStart"/>
      <w:r w:rsidRPr="00F22E9D">
        <w:rPr>
          <w:rFonts w:ascii="Verdana" w:hAnsi="Verdana"/>
        </w:rPr>
        <w:t>V.Eicken</w:t>
      </w:r>
      <w:proofErr w:type="spellEnd"/>
      <w:r w:rsidRPr="00F22E9D">
        <w:rPr>
          <w:rFonts w:ascii="Verdana" w:hAnsi="Verdana"/>
        </w:rPr>
        <w:t xml:space="preserve">, </w:t>
      </w:r>
      <w:proofErr w:type="spellStart"/>
      <w:r w:rsidRPr="00F22E9D">
        <w:rPr>
          <w:rFonts w:ascii="Verdana" w:hAnsi="Verdana"/>
        </w:rPr>
        <w:t>luer-lock</w:t>
      </w:r>
      <w:proofErr w:type="spellEnd"/>
      <w:r w:rsidRPr="00F22E9D">
        <w:rPr>
          <w:rFonts w:ascii="Verdana" w:hAnsi="Verdana"/>
        </w:rPr>
        <w:t xml:space="preserve">, foro interruzione suzione, curva lunga, </w:t>
      </w:r>
      <w:proofErr w:type="spellStart"/>
      <w:r w:rsidRPr="00F22E9D">
        <w:rPr>
          <w:rFonts w:ascii="Verdana" w:hAnsi="Verdana"/>
        </w:rPr>
        <w:t>diam</w:t>
      </w:r>
      <w:proofErr w:type="spellEnd"/>
      <w:r w:rsidRPr="00F22E9D">
        <w:rPr>
          <w:rFonts w:ascii="Verdana" w:hAnsi="Verdana"/>
        </w:rPr>
        <w:t>. es</w:t>
      </w:r>
      <w:r w:rsidR="008A6D11" w:rsidRPr="00F22E9D">
        <w:rPr>
          <w:rFonts w:ascii="Verdana" w:hAnsi="Verdana"/>
        </w:rPr>
        <w:t>terno 2,5 mm. Lunghezza 12,5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Aspiratore sec. </w:t>
      </w:r>
      <w:proofErr w:type="spellStart"/>
      <w:r w:rsidRPr="00F22E9D">
        <w:rPr>
          <w:rFonts w:ascii="Verdana" w:hAnsi="Verdana"/>
        </w:rPr>
        <w:t>V.Eicken</w:t>
      </w:r>
      <w:proofErr w:type="spellEnd"/>
      <w:r w:rsidRPr="00F22E9D">
        <w:rPr>
          <w:rFonts w:ascii="Verdana" w:hAnsi="Verdana"/>
        </w:rPr>
        <w:t xml:space="preserve">, </w:t>
      </w:r>
      <w:proofErr w:type="spellStart"/>
      <w:r w:rsidRPr="00F22E9D">
        <w:rPr>
          <w:rFonts w:ascii="Verdana" w:hAnsi="Verdana"/>
        </w:rPr>
        <w:t>luer-lock</w:t>
      </w:r>
      <w:proofErr w:type="spellEnd"/>
      <w:r w:rsidRPr="00F22E9D">
        <w:rPr>
          <w:rFonts w:ascii="Verdana" w:hAnsi="Verdana"/>
        </w:rPr>
        <w:t xml:space="preserve">, foro interruzione suzione, curva corta, </w:t>
      </w:r>
      <w:proofErr w:type="spellStart"/>
      <w:r w:rsidRPr="00F22E9D">
        <w:rPr>
          <w:rFonts w:ascii="Verdana" w:hAnsi="Verdana"/>
        </w:rPr>
        <w:t>diam</w:t>
      </w:r>
      <w:proofErr w:type="spellEnd"/>
      <w:r w:rsidRPr="00F22E9D">
        <w:rPr>
          <w:rFonts w:ascii="Verdana" w:hAnsi="Verdana"/>
        </w:rPr>
        <w:t>. es</w:t>
      </w:r>
      <w:r w:rsidR="008A6D11" w:rsidRPr="00F22E9D">
        <w:rPr>
          <w:rFonts w:ascii="Verdana" w:hAnsi="Verdana"/>
        </w:rPr>
        <w:t>terno 2,5 mm. lunghezza 12,5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sec. </w:t>
      </w:r>
      <w:proofErr w:type="spellStart"/>
      <w:r w:rsidRPr="00F22E9D">
        <w:rPr>
          <w:rFonts w:ascii="Verdana" w:hAnsi="Verdana"/>
        </w:rPr>
        <w:t>Strumpel</w:t>
      </w:r>
      <w:proofErr w:type="spellEnd"/>
      <w:r w:rsidRPr="00F22E9D">
        <w:rPr>
          <w:rFonts w:ascii="Verdana" w:hAnsi="Verdana"/>
        </w:rPr>
        <w:t>, morso ovale e fenestrato, retta, larghezza 2,5 mm lunghezza operativa 12,5 cm</w:t>
      </w:r>
      <w:r w:rsidR="008A6D11" w:rsidRPr="00F22E9D">
        <w:rPr>
          <w:rFonts w:ascii="Verdana" w:hAnsi="Verdana"/>
        </w:rPr>
        <w:t>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>n.01 Forbici sec. Bellucci ret</w:t>
      </w:r>
      <w:r w:rsidR="008A6D11" w:rsidRPr="00F22E9D">
        <w:rPr>
          <w:rFonts w:ascii="Verdana" w:hAnsi="Verdana"/>
        </w:rPr>
        <w:t>te, lunghezza operativa 12,5 cm;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>n.</w:t>
      </w:r>
      <w:r w:rsidR="00851EBC" w:rsidRPr="00F22E9D">
        <w:rPr>
          <w:rFonts w:ascii="Verdana" w:hAnsi="Verdana"/>
        </w:rPr>
        <w:t>01</w:t>
      </w:r>
      <w:r w:rsidRPr="00F22E9D">
        <w:rPr>
          <w:rFonts w:ascii="Verdana" w:hAnsi="Verdana"/>
        </w:rPr>
        <w:t xml:space="preserve"> Strumento guida per fibre ottiche laser per chirurgia </w:t>
      </w:r>
      <w:proofErr w:type="spellStart"/>
      <w:r w:rsidRPr="00F22E9D">
        <w:rPr>
          <w:rFonts w:ascii="Verdana" w:hAnsi="Verdana"/>
        </w:rPr>
        <w:t>endolaringea</w:t>
      </w:r>
      <w:proofErr w:type="spellEnd"/>
      <w:r w:rsidRPr="00F22E9D">
        <w:rPr>
          <w:rFonts w:ascii="Verdana" w:hAnsi="Verdana"/>
        </w:rPr>
        <w:t xml:space="preserve"> laser sec. </w:t>
      </w:r>
      <w:proofErr w:type="spellStart"/>
      <w:r w:rsidRPr="00F22E9D">
        <w:rPr>
          <w:rFonts w:ascii="Verdana" w:hAnsi="Verdana"/>
        </w:rPr>
        <w:t>Leunig</w:t>
      </w:r>
      <w:proofErr w:type="spellEnd"/>
      <w:r w:rsidRPr="00F22E9D">
        <w:rPr>
          <w:rFonts w:ascii="Verdana" w:hAnsi="Verdana"/>
        </w:rPr>
        <w:t>/</w:t>
      </w:r>
      <w:proofErr w:type="spellStart"/>
      <w:r w:rsidRPr="00F22E9D">
        <w:rPr>
          <w:rFonts w:ascii="Verdana" w:hAnsi="Verdana"/>
        </w:rPr>
        <w:t>Grevers</w:t>
      </w:r>
      <w:proofErr w:type="spellEnd"/>
      <w:r w:rsidRPr="00F22E9D">
        <w:rPr>
          <w:rFonts w:ascii="Verdana" w:hAnsi="Verdana"/>
        </w:rPr>
        <w:t xml:space="preserve"> estremità distale orientabile, micro metricamente da -5 a +4</w:t>
      </w:r>
      <w:r w:rsidR="008A6D11" w:rsidRPr="00F22E9D">
        <w:rPr>
          <w:rFonts w:ascii="Verdana" w:hAnsi="Verdana"/>
        </w:rPr>
        <w:t>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miniaturizzata sec. Castelnuovo, morso piatto extra sottile, tagliente, per un taglio delicato dei tessuti, curva 65° verso l'alto, apertura retrograda, larghezza taglio 1,5 mm, con attacco di pulizia, lunghezza operativa 13 cm</w:t>
      </w:r>
      <w:r w:rsidR="008A6D11" w:rsidRPr="00F22E9D">
        <w:rPr>
          <w:rFonts w:ascii="Verdana" w:hAnsi="Verdana"/>
        </w:rPr>
        <w:t>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miniaturizzata sec. Castelnuovo, morso piatto extra sottile, tagliente, per un taglio delicato dei tessuti, curva 65° verso l'alto, apertura a sinistra, larghezza taglio 1,5 mm, con attacco di pulizia, lunghezza operativa 13 cm</w:t>
      </w:r>
      <w:r w:rsidR="008A6D11" w:rsidRPr="00F22E9D">
        <w:rPr>
          <w:rFonts w:ascii="Verdana" w:hAnsi="Verdana"/>
        </w:rPr>
        <w:t>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miniaturizzata sec. Castelnuovo, morso piatto extra sottile, tagliente, per un taglio delicato dei tessuti, curva 65° verso l'alto, apertura a destra, larghezza taglio 1,5 mm, con attacco di pulizia, lunghezza operativa 13 cm</w:t>
      </w:r>
      <w:r w:rsidR="008A6D11" w:rsidRPr="00F22E9D">
        <w:rPr>
          <w:rFonts w:ascii="Verdana" w:hAnsi="Verdana"/>
        </w:rPr>
        <w:t>;</w:t>
      </w:r>
    </w:p>
    <w:p w:rsidR="00D93D02" w:rsidRPr="00F22E9D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sec. </w:t>
      </w:r>
      <w:proofErr w:type="spellStart"/>
      <w:r w:rsidRPr="00F22E9D">
        <w:rPr>
          <w:rFonts w:ascii="Verdana" w:hAnsi="Verdana"/>
        </w:rPr>
        <w:t>Blakesley</w:t>
      </w:r>
      <w:proofErr w:type="spellEnd"/>
      <w:r w:rsidRPr="00F22E9D">
        <w:rPr>
          <w:rFonts w:ascii="Verdana" w:hAnsi="Verdana"/>
        </w:rPr>
        <w:t>-Castelnuovo stelo angolato 25° verso l'alto, morso angolato 45° verso l'alto, larghezza 3,5 mm con attacco di pulizia, lunghezza operativa 13 cm</w:t>
      </w:r>
      <w:r w:rsidR="008A6D11" w:rsidRPr="00F22E9D">
        <w:rPr>
          <w:rFonts w:ascii="Verdana" w:hAnsi="Verdana"/>
        </w:rPr>
        <w:t>;</w:t>
      </w:r>
    </w:p>
    <w:p w:rsidR="00763CD7" w:rsidRDefault="00D93D02" w:rsidP="003D3AD6">
      <w:pPr>
        <w:pStyle w:val="Paragrafoelenco"/>
        <w:numPr>
          <w:ilvl w:val="0"/>
          <w:numId w:val="1"/>
        </w:numPr>
        <w:jc w:val="both"/>
        <w:rPr>
          <w:rFonts w:ascii="Verdana" w:hAnsi="Verdana"/>
        </w:rPr>
      </w:pPr>
      <w:r w:rsidRPr="00F22E9D">
        <w:rPr>
          <w:rFonts w:ascii="Verdana" w:hAnsi="Verdana"/>
        </w:rPr>
        <w:t xml:space="preserve">n.01 Pinza nasale </w:t>
      </w:r>
      <w:proofErr w:type="spellStart"/>
      <w:r w:rsidRPr="00F22E9D">
        <w:rPr>
          <w:rFonts w:ascii="Verdana" w:hAnsi="Verdana"/>
        </w:rPr>
        <w:t>Rhinoforce</w:t>
      </w:r>
      <w:proofErr w:type="spellEnd"/>
      <w:r w:rsidRPr="00F22E9D">
        <w:rPr>
          <w:rFonts w:ascii="Verdana" w:hAnsi="Verdana"/>
        </w:rPr>
        <w:t xml:space="preserve"> sec. </w:t>
      </w:r>
      <w:proofErr w:type="spellStart"/>
      <w:r w:rsidRPr="00F22E9D">
        <w:rPr>
          <w:rFonts w:ascii="Verdana" w:hAnsi="Verdana"/>
        </w:rPr>
        <w:t>Blakesley</w:t>
      </w:r>
      <w:proofErr w:type="spellEnd"/>
      <w:r w:rsidRPr="00F22E9D">
        <w:rPr>
          <w:rFonts w:ascii="Verdana" w:hAnsi="Verdana"/>
        </w:rPr>
        <w:t>-Wilde, curva a 45° verso l'alto, misura 1, con attacco di pul</w:t>
      </w:r>
      <w:r w:rsidR="008A6D11" w:rsidRPr="00F22E9D">
        <w:rPr>
          <w:rFonts w:ascii="Verdana" w:hAnsi="Verdana"/>
        </w:rPr>
        <w:t>izia, lunghezza operativa 13 cm;</w:t>
      </w:r>
    </w:p>
    <w:p w:rsidR="00B50E7D" w:rsidRDefault="00B50E7D" w:rsidP="00B50E7D">
      <w:pPr>
        <w:pStyle w:val="Paragrafoelenco"/>
        <w:jc w:val="both"/>
        <w:rPr>
          <w:rFonts w:ascii="Verdana" w:hAnsi="Verdana"/>
        </w:rPr>
      </w:pPr>
    </w:p>
    <w:p w:rsidR="00653365" w:rsidRDefault="00653365" w:rsidP="00B50E7D">
      <w:pPr>
        <w:pStyle w:val="Paragrafoelenco"/>
        <w:jc w:val="both"/>
        <w:rPr>
          <w:rFonts w:ascii="Verdana" w:hAnsi="Verdana"/>
        </w:rPr>
      </w:pPr>
    </w:p>
    <w:p w:rsidR="00653365" w:rsidRDefault="00653365" w:rsidP="00B50E7D">
      <w:pPr>
        <w:pStyle w:val="Paragrafoelenco"/>
        <w:jc w:val="both"/>
        <w:rPr>
          <w:rFonts w:ascii="Verdana" w:hAnsi="Verdana"/>
        </w:rPr>
      </w:pPr>
    </w:p>
    <w:p w:rsidR="00653365" w:rsidRDefault="00653365" w:rsidP="00B50E7D">
      <w:pPr>
        <w:pStyle w:val="Paragrafoelenco"/>
        <w:jc w:val="both"/>
        <w:rPr>
          <w:rFonts w:ascii="Verdana" w:hAnsi="Verdana"/>
        </w:rPr>
      </w:pPr>
    </w:p>
    <w:p w:rsidR="00653365" w:rsidRDefault="00653365" w:rsidP="00B50E7D">
      <w:pPr>
        <w:pStyle w:val="Paragrafoelenco"/>
        <w:jc w:val="both"/>
        <w:rPr>
          <w:rFonts w:ascii="Verdana" w:hAnsi="Verdana"/>
        </w:rPr>
      </w:pPr>
    </w:p>
    <w:p w:rsidR="00653365" w:rsidRDefault="00653365" w:rsidP="00B50E7D">
      <w:pPr>
        <w:pStyle w:val="Paragrafoelenco"/>
        <w:jc w:val="both"/>
        <w:rPr>
          <w:rFonts w:ascii="Verdana" w:hAnsi="Verdana"/>
        </w:rPr>
      </w:pPr>
      <w:bookmarkStart w:id="0" w:name="_GoBack"/>
      <w:bookmarkEnd w:id="0"/>
    </w:p>
    <w:p w:rsidR="00CE3703" w:rsidRPr="009E1037" w:rsidRDefault="00CE3703" w:rsidP="00CE3703">
      <w:pPr>
        <w:spacing w:line="360" w:lineRule="auto"/>
        <w:rPr>
          <w:rFonts w:ascii="Verdana" w:hAnsi="Verdana" w:cs="Times New Roman"/>
        </w:rPr>
      </w:pPr>
      <w:r w:rsidRPr="009E1037">
        <w:rPr>
          <w:rFonts w:ascii="Verdana" w:hAnsi="Verdana" w:cs="Times New Roman"/>
          <w:b/>
        </w:rPr>
        <w:t>Firma e timbro per accettazione</w:t>
      </w:r>
      <w:r w:rsidRPr="009E1037">
        <w:rPr>
          <w:rFonts w:ascii="Verdana" w:hAnsi="Verdana" w:cs="Times New Roman"/>
          <w:b/>
        </w:rPr>
        <w:tab/>
      </w:r>
      <w:r w:rsidRPr="009E1037">
        <w:rPr>
          <w:rFonts w:ascii="Verdana" w:hAnsi="Verdana" w:cs="Times New Roman"/>
          <w:b/>
        </w:rPr>
        <w:tab/>
      </w:r>
      <w:r w:rsidRPr="009E1037">
        <w:rPr>
          <w:rFonts w:ascii="Verdana" w:hAnsi="Verdana" w:cs="Times New Roman"/>
          <w:b/>
        </w:rPr>
        <w:tab/>
      </w:r>
      <w:r w:rsidRPr="009E1037">
        <w:rPr>
          <w:rFonts w:ascii="Verdana" w:hAnsi="Verdana" w:cs="Times New Roman"/>
          <w:b/>
        </w:rPr>
        <w:tab/>
      </w:r>
      <w:r w:rsidRPr="009E1037">
        <w:rPr>
          <w:rFonts w:ascii="Verdana" w:hAnsi="Verdana" w:cs="Times New Roman"/>
          <w:b/>
        </w:rPr>
        <w:tab/>
      </w:r>
      <w:r w:rsidRPr="009E1037">
        <w:rPr>
          <w:rFonts w:ascii="Verdana" w:hAnsi="Verdana" w:cs="Times New Roman"/>
          <w:b/>
        </w:rPr>
        <w:tab/>
      </w:r>
      <w:r w:rsidRPr="009E1037">
        <w:rPr>
          <w:rFonts w:ascii="Verdana" w:hAnsi="Verdana" w:cs="Times New Roman"/>
          <w:b/>
        </w:rPr>
        <w:tab/>
      </w:r>
    </w:p>
    <w:p w:rsidR="00CE3703" w:rsidRPr="009E1037" w:rsidRDefault="00CE3703" w:rsidP="00CE3703">
      <w:pPr>
        <w:pStyle w:val="Corpotesto1"/>
        <w:shd w:val="clear" w:color="auto" w:fill="auto"/>
        <w:ind w:firstLine="0"/>
        <w:rPr>
          <w:rFonts w:ascii="Verdana" w:hAnsi="Verdana"/>
        </w:rPr>
      </w:pPr>
      <w:r w:rsidRPr="009E1037">
        <w:rPr>
          <w:rFonts w:ascii="Verdana" w:hAnsi="Verdana" w:cs="Times New Roman"/>
          <w:sz w:val="24"/>
          <w:szCs w:val="24"/>
        </w:rPr>
        <w:t>___________________________</w:t>
      </w:r>
      <w:r>
        <w:rPr>
          <w:rFonts w:ascii="Verdana" w:hAnsi="Verdana" w:cs="Times New Roman"/>
          <w:sz w:val="24"/>
          <w:szCs w:val="24"/>
        </w:rPr>
        <w:t>__</w:t>
      </w:r>
    </w:p>
    <w:p w:rsidR="00CE3703" w:rsidRPr="00F22E9D" w:rsidRDefault="00CE3703" w:rsidP="00CE3703">
      <w:pPr>
        <w:pStyle w:val="Paragrafoelenco"/>
        <w:ind w:left="0"/>
        <w:jc w:val="both"/>
        <w:rPr>
          <w:rFonts w:ascii="Verdana" w:hAnsi="Verdana"/>
        </w:rPr>
      </w:pPr>
    </w:p>
    <w:sectPr w:rsidR="00CE3703" w:rsidRPr="00F22E9D" w:rsidSect="00B50E7D">
      <w:pgSz w:w="11906" w:h="16838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87CE9"/>
    <w:multiLevelType w:val="hybridMultilevel"/>
    <w:tmpl w:val="76E47E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17101"/>
    <w:multiLevelType w:val="hybridMultilevel"/>
    <w:tmpl w:val="8E32A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A52C8"/>
    <w:multiLevelType w:val="hybridMultilevel"/>
    <w:tmpl w:val="ED96220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D0A"/>
    <w:rsid w:val="002E7334"/>
    <w:rsid w:val="003D3AD6"/>
    <w:rsid w:val="00617D0A"/>
    <w:rsid w:val="00653365"/>
    <w:rsid w:val="00763CD7"/>
    <w:rsid w:val="00850200"/>
    <w:rsid w:val="00851EBC"/>
    <w:rsid w:val="008A6D11"/>
    <w:rsid w:val="00A67E01"/>
    <w:rsid w:val="00B50E7D"/>
    <w:rsid w:val="00C304DD"/>
    <w:rsid w:val="00C305E7"/>
    <w:rsid w:val="00CE3703"/>
    <w:rsid w:val="00D93D02"/>
    <w:rsid w:val="00E15B27"/>
    <w:rsid w:val="00F2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17D0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2E9D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Corpotesto1"/>
    <w:locked/>
    <w:rsid w:val="00CE3703"/>
    <w:rPr>
      <w:rFonts w:ascii="Tahoma" w:eastAsia="Times New Roman" w:hAnsi="Tahoma"/>
      <w:shd w:val="clear" w:color="auto" w:fill="FFFFFF"/>
    </w:rPr>
  </w:style>
  <w:style w:type="paragraph" w:customStyle="1" w:styleId="Corpotesto1">
    <w:name w:val="Corpo testo1"/>
    <w:basedOn w:val="Normale"/>
    <w:link w:val="Bodytext"/>
    <w:rsid w:val="00CE3703"/>
    <w:pPr>
      <w:widowControl w:val="0"/>
      <w:shd w:val="clear" w:color="auto" w:fill="FFFFFF"/>
      <w:spacing w:after="0" w:line="288" w:lineRule="exact"/>
      <w:ind w:hanging="360"/>
      <w:jc w:val="both"/>
    </w:pPr>
    <w:rPr>
      <w:rFonts w:ascii="Tahoma" w:eastAsia="Times New Roman" w:hAnsi="Tahoma"/>
    </w:rPr>
  </w:style>
  <w:style w:type="character" w:styleId="Enfasigrassetto">
    <w:name w:val="Strong"/>
    <w:basedOn w:val="Carpredefinitoparagrafo"/>
    <w:uiPriority w:val="22"/>
    <w:qFormat/>
    <w:rsid w:val="00A67E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17D0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2E9D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Corpotesto1"/>
    <w:locked/>
    <w:rsid w:val="00CE3703"/>
    <w:rPr>
      <w:rFonts w:ascii="Tahoma" w:eastAsia="Times New Roman" w:hAnsi="Tahoma"/>
      <w:shd w:val="clear" w:color="auto" w:fill="FFFFFF"/>
    </w:rPr>
  </w:style>
  <w:style w:type="paragraph" w:customStyle="1" w:styleId="Corpotesto1">
    <w:name w:val="Corpo testo1"/>
    <w:basedOn w:val="Normale"/>
    <w:link w:val="Bodytext"/>
    <w:rsid w:val="00CE3703"/>
    <w:pPr>
      <w:widowControl w:val="0"/>
      <w:shd w:val="clear" w:color="auto" w:fill="FFFFFF"/>
      <w:spacing w:after="0" w:line="288" w:lineRule="exact"/>
      <w:ind w:hanging="360"/>
      <w:jc w:val="both"/>
    </w:pPr>
    <w:rPr>
      <w:rFonts w:ascii="Tahoma" w:eastAsia="Times New Roman" w:hAnsi="Tahoma"/>
    </w:rPr>
  </w:style>
  <w:style w:type="character" w:styleId="Enfasigrassetto">
    <w:name w:val="Strong"/>
    <w:basedOn w:val="Carpredefinitoparagrafo"/>
    <w:uiPriority w:val="22"/>
    <w:qFormat/>
    <w:rsid w:val="00A67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DE68E-96D6-4042-9E8F-EC253C90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Sanitaria di Crotone</Company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GRANDINETTI</dc:creator>
  <cp:keywords/>
  <dc:description/>
  <cp:lastModifiedBy>Francesco GRANDINETTI</cp:lastModifiedBy>
  <cp:revision>11</cp:revision>
  <cp:lastPrinted>2015-09-10T08:34:00Z</cp:lastPrinted>
  <dcterms:created xsi:type="dcterms:W3CDTF">2015-09-10T06:47:00Z</dcterms:created>
  <dcterms:modified xsi:type="dcterms:W3CDTF">2015-09-14T09:58:00Z</dcterms:modified>
</cp:coreProperties>
</file>